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AD5" w:rsidRDefault="00127949" w:rsidP="005C4F61">
      <w:pPr>
        <w:spacing w:after="0"/>
        <w:ind w:left="708" w:right="1134" w:firstLine="566"/>
        <w:jc w:val="center"/>
        <w:rPr>
          <w:rFonts w:ascii="Times New Roman" w:eastAsia="Times New Roman" w:hAnsi="Times New Roman" w:cs="Times New Roman"/>
          <w:b/>
          <w:bCs/>
          <w:sz w:val="24"/>
          <w:szCs w:val="24"/>
          <w:lang w:eastAsia="ru-RU"/>
        </w:rPr>
      </w:pPr>
      <w:r w:rsidRPr="00127949">
        <w:rPr>
          <w:rFonts w:ascii="Times New Roman" w:eastAsia="Times New Roman" w:hAnsi="Times New Roman" w:cs="Times New Roman"/>
          <w:b/>
          <w:bCs/>
          <w:sz w:val="24"/>
          <w:szCs w:val="24"/>
          <w:lang w:eastAsia="ru-RU"/>
        </w:rPr>
        <w:t>«</w:t>
      </w:r>
      <w:r w:rsidRPr="00127949">
        <w:rPr>
          <w:rFonts w:ascii="Times New Roman" w:eastAsia="Times New Roman" w:hAnsi="Times New Roman" w:cs="Times New Roman"/>
          <w:b/>
          <w:bCs/>
          <w:sz w:val="24"/>
          <w:szCs w:val="24"/>
          <w:lang w:val="ky-KG" w:eastAsia="ru-RU"/>
        </w:rPr>
        <w:t>Аскердик наамдарды, класстык чендерди, атайын класстык чендерди жана атайын наамдарды белгилөө жөнүндө</w:t>
      </w:r>
      <w:r w:rsidRPr="00127949">
        <w:rPr>
          <w:rFonts w:ascii="Times New Roman" w:eastAsia="Times New Roman" w:hAnsi="Times New Roman" w:cs="Times New Roman"/>
          <w:b/>
          <w:bCs/>
          <w:sz w:val="24"/>
          <w:szCs w:val="24"/>
          <w:lang w:eastAsia="ru-RU"/>
        </w:rPr>
        <w:t>»</w:t>
      </w:r>
      <w:r w:rsidRPr="00127949">
        <w:rPr>
          <w:rFonts w:ascii="Times New Roman" w:eastAsia="Times New Roman" w:hAnsi="Times New Roman" w:cs="Times New Roman"/>
          <w:b/>
          <w:bCs/>
          <w:sz w:val="24"/>
          <w:szCs w:val="24"/>
          <w:lang w:val="ky-KG" w:eastAsia="ru-RU"/>
        </w:rPr>
        <w:t xml:space="preserve"> Кыргыз Республикасынын Мыйзамына өзгөртүүлөрдү киргизүү тууралуу</w:t>
      </w:r>
      <w:r w:rsidRPr="00127949">
        <w:rPr>
          <w:rFonts w:ascii="Times New Roman" w:eastAsia="Times New Roman" w:hAnsi="Times New Roman" w:cs="Times New Roman"/>
          <w:b/>
          <w:bCs/>
          <w:sz w:val="24"/>
          <w:szCs w:val="24"/>
          <w:lang w:eastAsia="ru-RU"/>
        </w:rPr>
        <w:t xml:space="preserve">» </w:t>
      </w:r>
    </w:p>
    <w:p w:rsidR="00084AD5" w:rsidRDefault="00127949" w:rsidP="00127949">
      <w:pPr>
        <w:spacing w:after="0"/>
        <w:ind w:left="142" w:right="1134"/>
        <w:jc w:val="center"/>
        <w:rPr>
          <w:rFonts w:ascii="Times New Roman" w:eastAsia="Times New Roman" w:hAnsi="Times New Roman" w:cs="Times New Roman"/>
          <w:b/>
          <w:bCs/>
          <w:sz w:val="24"/>
          <w:szCs w:val="24"/>
          <w:lang w:val="ky-KG" w:eastAsia="ru-RU"/>
        </w:rPr>
      </w:pPr>
      <w:r w:rsidRPr="00127949">
        <w:rPr>
          <w:rFonts w:ascii="Times New Roman" w:eastAsia="Times New Roman" w:hAnsi="Times New Roman" w:cs="Times New Roman"/>
          <w:b/>
          <w:bCs/>
          <w:sz w:val="24"/>
          <w:szCs w:val="24"/>
          <w:lang w:val="ky-KG" w:eastAsia="ru-RU"/>
        </w:rPr>
        <w:t>Кыргыз Респу</w:t>
      </w:r>
      <w:r>
        <w:rPr>
          <w:rFonts w:ascii="Times New Roman" w:eastAsia="Times New Roman" w:hAnsi="Times New Roman" w:cs="Times New Roman"/>
          <w:b/>
          <w:bCs/>
          <w:sz w:val="24"/>
          <w:szCs w:val="24"/>
          <w:lang w:val="ky-KG" w:eastAsia="ru-RU"/>
        </w:rPr>
        <w:t>бли</w:t>
      </w:r>
      <w:r w:rsidR="00084AD5">
        <w:rPr>
          <w:rFonts w:ascii="Times New Roman" w:eastAsia="Times New Roman" w:hAnsi="Times New Roman" w:cs="Times New Roman"/>
          <w:b/>
          <w:bCs/>
          <w:sz w:val="24"/>
          <w:szCs w:val="24"/>
          <w:lang w:val="ky-KG" w:eastAsia="ru-RU"/>
        </w:rPr>
        <w:t>касынын Мыйзамынын долбооруна</w:t>
      </w:r>
      <w:r>
        <w:rPr>
          <w:rFonts w:ascii="Times New Roman" w:eastAsia="Times New Roman" w:hAnsi="Times New Roman" w:cs="Times New Roman"/>
          <w:b/>
          <w:bCs/>
          <w:sz w:val="24"/>
          <w:szCs w:val="24"/>
          <w:lang w:val="ky-KG" w:eastAsia="ru-RU"/>
        </w:rPr>
        <w:t xml:space="preserve">                    </w:t>
      </w:r>
    </w:p>
    <w:p w:rsidR="00127949" w:rsidRDefault="00127949" w:rsidP="00127949">
      <w:pPr>
        <w:spacing w:after="0"/>
        <w:ind w:left="142" w:right="1134"/>
        <w:jc w:val="center"/>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 xml:space="preserve">  </w:t>
      </w:r>
      <w:r w:rsidR="00084AD5">
        <w:rPr>
          <w:rFonts w:ascii="Times New Roman" w:eastAsia="Times New Roman" w:hAnsi="Times New Roman" w:cs="Times New Roman"/>
          <w:b/>
          <w:bCs/>
          <w:sz w:val="24"/>
          <w:szCs w:val="24"/>
          <w:lang w:val="ky-KG" w:eastAsia="ru-RU"/>
        </w:rPr>
        <w:t>САЛЫШТЫРМА ТАБЛИЦА</w:t>
      </w:r>
    </w:p>
    <w:p w:rsidR="00084AD5" w:rsidRDefault="00084AD5" w:rsidP="00127949">
      <w:pPr>
        <w:spacing w:after="0"/>
        <w:ind w:left="142" w:right="1134"/>
        <w:jc w:val="center"/>
        <w:rPr>
          <w:rFonts w:ascii="Times New Roman" w:eastAsia="Times New Roman" w:hAnsi="Times New Roman" w:cs="Times New Roman"/>
          <w:b/>
          <w:bCs/>
          <w:sz w:val="24"/>
          <w:szCs w:val="24"/>
          <w:lang w:val="ky-KG" w:eastAsia="ru-RU"/>
        </w:rPr>
      </w:pPr>
    </w:p>
    <w:tbl>
      <w:tblPr>
        <w:tblStyle w:val="a3"/>
        <w:tblW w:w="14567" w:type="dxa"/>
        <w:tblInd w:w="142" w:type="dxa"/>
        <w:tblLook w:val="04A0" w:firstRow="1" w:lastRow="0" w:firstColumn="1" w:lastColumn="0" w:noHBand="0" w:noVBand="1"/>
      </w:tblPr>
      <w:tblGrid>
        <w:gridCol w:w="7337"/>
        <w:gridCol w:w="7230"/>
      </w:tblGrid>
      <w:tr w:rsidR="00127949" w:rsidTr="00084AD5">
        <w:tc>
          <w:tcPr>
            <w:tcW w:w="7337" w:type="dxa"/>
          </w:tcPr>
          <w:p w:rsidR="00127949" w:rsidRPr="000C62D3" w:rsidRDefault="00127949" w:rsidP="00084AD5">
            <w:pPr>
              <w:ind w:right="1134"/>
              <w:jc w:val="center"/>
              <w:rPr>
                <w:rFonts w:ascii="Times New Roman" w:eastAsia="Times New Roman" w:hAnsi="Times New Roman" w:cs="Times New Roman"/>
                <w:b/>
                <w:bCs/>
                <w:sz w:val="24"/>
                <w:szCs w:val="24"/>
                <w:lang w:val="ky-KG" w:eastAsia="ru-RU"/>
              </w:rPr>
            </w:pPr>
            <w:r w:rsidRPr="000C62D3">
              <w:rPr>
                <w:rFonts w:ascii="Times New Roman" w:eastAsia="Times New Roman" w:hAnsi="Times New Roman" w:cs="Times New Roman"/>
                <w:b/>
                <w:bCs/>
                <w:sz w:val="24"/>
                <w:szCs w:val="24"/>
                <w:lang w:val="ky-KG" w:eastAsia="ru-RU"/>
              </w:rPr>
              <w:t>Колдонуудагы редакциясы</w:t>
            </w:r>
          </w:p>
        </w:tc>
        <w:tc>
          <w:tcPr>
            <w:tcW w:w="7230" w:type="dxa"/>
          </w:tcPr>
          <w:p w:rsidR="00127949" w:rsidRPr="000C62D3" w:rsidRDefault="00127949" w:rsidP="00084AD5">
            <w:pPr>
              <w:ind w:right="1134"/>
              <w:jc w:val="center"/>
              <w:rPr>
                <w:rFonts w:ascii="Times New Roman" w:eastAsia="Times New Roman" w:hAnsi="Times New Roman" w:cs="Times New Roman"/>
                <w:b/>
                <w:bCs/>
                <w:sz w:val="24"/>
                <w:szCs w:val="24"/>
                <w:lang w:val="ky-KG" w:eastAsia="ru-RU"/>
              </w:rPr>
            </w:pPr>
            <w:r w:rsidRPr="000C62D3">
              <w:rPr>
                <w:rFonts w:ascii="Times New Roman" w:eastAsia="Times New Roman" w:hAnsi="Times New Roman" w:cs="Times New Roman"/>
                <w:b/>
                <w:bCs/>
                <w:sz w:val="24"/>
                <w:szCs w:val="24"/>
                <w:lang w:val="ky-KG" w:eastAsia="ru-RU"/>
              </w:rPr>
              <w:t>Сунуш кылынган редакция</w:t>
            </w:r>
          </w:p>
        </w:tc>
      </w:tr>
      <w:tr w:rsidR="00127949" w:rsidRPr="008C67FB" w:rsidTr="00084AD5">
        <w:tc>
          <w:tcPr>
            <w:tcW w:w="7337" w:type="dxa"/>
          </w:tcPr>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sz w:val="24"/>
                <w:szCs w:val="24"/>
                <w:lang w:val="ky-KG" w:eastAsia="ru-RU"/>
              </w:rPr>
              <w:t> </w:t>
            </w:r>
            <w:bookmarkStart w:id="0" w:name="st_10_1"/>
            <w:bookmarkEnd w:id="0"/>
            <w:r w:rsidRPr="000C62D3">
              <w:rPr>
                <w:rFonts w:ascii="Times New Roman" w:eastAsia="Times New Roman" w:hAnsi="Times New Roman" w:cs="Times New Roman"/>
                <w:b/>
                <w:bCs/>
                <w:sz w:val="24"/>
                <w:szCs w:val="24"/>
                <w:lang w:val="ky-KG" w:eastAsia="ru-RU"/>
              </w:rPr>
              <w:t>10-1-статья. Саясий мамлекеттик кызмат орундарын, атайын мамлекеттик кызмат орундарын жана саясий муниципалдык кызмат орундарын ээлеген адамдарга ыйгарылуучу класстык чендер</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sz w:val="24"/>
                <w:szCs w:val="24"/>
                <w:lang w:val="ky-KG" w:eastAsia="ru-RU"/>
              </w:rPr>
              <w:t>Эгерде Кыргыз Республикасынын ченемдик укуктук актыларында башкасы каралбаса, саясий мамлекеттик кызмат орундарын, атайын мамлекеттик кызмат орундарын ээлеген кызмат адамдарына төмөнкүдөй класстык чендер ыйгарылат:</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sz w:val="24"/>
                <w:szCs w:val="24"/>
                <w:lang w:val="ky-KG" w:eastAsia="ru-RU"/>
              </w:rPr>
              <w:t>мамлекеттик жарандык кызматтын 3-класстагы мамлекеттик кеңешчиси;</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sz w:val="24"/>
                <w:szCs w:val="24"/>
                <w:lang w:val="ky-KG" w:eastAsia="ru-RU"/>
              </w:rPr>
              <w:t>мамлекеттик жарандык кызматтын 2-класстагы мамлекеттик кеңешчиси;</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sz w:val="24"/>
                <w:szCs w:val="24"/>
                <w:lang w:val="ky-KG" w:eastAsia="ru-RU"/>
              </w:rPr>
              <w:t>мамлекеттик жарандык кызматтын 1-класстагы мамлекеттик кеңешчиси.</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sz w:val="24"/>
                <w:szCs w:val="24"/>
                <w:lang w:val="ky-KG" w:eastAsia="ru-RU"/>
              </w:rPr>
              <w:t>Саясий муниципалдык кызмат орундарын ээлеген кызмат адамдарына төмөнкүдөй класстык чендер ыйгарылат:</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sz w:val="24"/>
                <w:szCs w:val="24"/>
                <w:lang w:val="ky-KG" w:eastAsia="ru-RU"/>
              </w:rPr>
              <w:t>муниципалдык кызматтын 3-класстагы кеңешчиси;</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sz w:val="24"/>
                <w:szCs w:val="24"/>
                <w:lang w:val="ky-KG" w:eastAsia="ru-RU"/>
              </w:rPr>
              <w:t>муниципалдык кызматтын 2-класстагы кеңешчиси;</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sz w:val="24"/>
                <w:szCs w:val="24"/>
                <w:lang w:val="ky-KG" w:eastAsia="ru-RU"/>
              </w:rPr>
              <w:t>муниципалдык кызматтын 1-класстагы кеңешчиси;</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sz w:val="24"/>
                <w:szCs w:val="24"/>
                <w:lang w:val="ky-KG" w:eastAsia="ru-RU"/>
              </w:rPr>
              <w:t>муниципалдык кызматтын 3-класстагы муниципалдык кеңешчиси;</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eastAsia="ru-RU"/>
              </w:rPr>
            </w:pPr>
            <w:r w:rsidRPr="000C62D3">
              <w:rPr>
                <w:rFonts w:ascii="Times New Roman" w:eastAsia="Times New Roman" w:hAnsi="Times New Roman" w:cs="Times New Roman"/>
                <w:sz w:val="24"/>
                <w:szCs w:val="24"/>
                <w:lang w:val="ky-KG" w:eastAsia="ru-RU"/>
              </w:rPr>
              <w:t>муниципалдык кызматтын 2-класстагы муниципалдык кеңешчиси;</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eastAsia="ru-RU"/>
              </w:rPr>
            </w:pPr>
            <w:r w:rsidRPr="000C62D3">
              <w:rPr>
                <w:rFonts w:ascii="Times New Roman" w:eastAsia="Times New Roman" w:hAnsi="Times New Roman" w:cs="Times New Roman"/>
                <w:sz w:val="24"/>
                <w:szCs w:val="24"/>
                <w:lang w:val="ky-KG" w:eastAsia="ru-RU"/>
              </w:rPr>
              <w:t>муниципалдык кызматтын 1-класстагы муниципалдык кеңешчиси.</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eastAsia="ru-RU"/>
              </w:rPr>
            </w:pPr>
            <w:r w:rsidRPr="000C62D3">
              <w:rPr>
                <w:rFonts w:ascii="Times New Roman" w:eastAsia="Times New Roman" w:hAnsi="Times New Roman" w:cs="Times New Roman"/>
                <w:sz w:val="24"/>
                <w:szCs w:val="24"/>
                <w:lang w:val="ky-KG" w:eastAsia="ru-RU"/>
              </w:rPr>
              <w:lastRenderedPageBreak/>
              <w:t xml:space="preserve">Муниципалдык кызматтын 3-класстагы кеңешчисинен тартып муниципалдык кызматтын 1-класстагы кеңешчисине чейинки улук класстык чендер шаардын жергиликтүү өз алдынча башкаруусунун аткаруу органынын, айылдык аймактын жетекчисинин, </w:t>
            </w:r>
            <w:r w:rsidRPr="000C62D3">
              <w:rPr>
                <w:rFonts w:ascii="Times New Roman" w:eastAsia="Times New Roman" w:hAnsi="Times New Roman" w:cs="Times New Roman"/>
                <w:b/>
                <w:strike/>
                <w:sz w:val="24"/>
                <w:szCs w:val="24"/>
                <w:lang w:val="ky-KG" w:eastAsia="ru-RU"/>
              </w:rPr>
              <w:t>шаардын жергиликтүү кеңешинин</w:t>
            </w:r>
            <w:r w:rsidRPr="000C62D3">
              <w:rPr>
                <w:rFonts w:ascii="Times New Roman" w:eastAsia="Times New Roman" w:hAnsi="Times New Roman" w:cs="Times New Roman"/>
                <w:sz w:val="24"/>
                <w:szCs w:val="24"/>
                <w:lang w:val="ky-KG" w:eastAsia="ru-RU"/>
              </w:rPr>
              <w:t xml:space="preserve"> төрагасынын кызмат ордун ээлеген адамдарга ыйгарылат.</w:t>
            </w:r>
          </w:p>
          <w:p w:rsidR="00952F35" w:rsidRPr="000C62D3" w:rsidRDefault="00952F35" w:rsidP="00084AD5">
            <w:pPr>
              <w:shd w:val="clear" w:color="auto" w:fill="FFFFFF"/>
              <w:jc w:val="both"/>
              <w:rPr>
                <w:rFonts w:ascii="Times New Roman" w:eastAsia="Times New Roman" w:hAnsi="Times New Roman" w:cs="Times New Roman"/>
                <w:sz w:val="24"/>
                <w:szCs w:val="24"/>
                <w:lang w:val="ky-KG" w:eastAsia="ru-RU"/>
              </w:rPr>
            </w:pPr>
          </w:p>
          <w:p w:rsidR="00952F35" w:rsidRPr="000C62D3" w:rsidRDefault="00952F35" w:rsidP="00084AD5">
            <w:pPr>
              <w:shd w:val="clear" w:color="auto" w:fill="FFFFFF"/>
              <w:ind w:firstLine="397"/>
              <w:jc w:val="both"/>
              <w:rPr>
                <w:rFonts w:ascii="Times New Roman" w:eastAsia="Times New Roman" w:hAnsi="Times New Roman" w:cs="Times New Roman"/>
                <w:sz w:val="24"/>
                <w:szCs w:val="24"/>
                <w:lang w:val="ky-KG" w:eastAsia="ru-RU"/>
              </w:rPr>
            </w:pP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sz w:val="24"/>
                <w:szCs w:val="24"/>
                <w:lang w:val="ky-KG" w:eastAsia="ru-RU"/>
              </w:rPr>
              <w:t>Муниципалдык кызматтын 3-класстагы муниципалдык кеңешчисинен тартып муниципалдык кызматтын 1-класстагы муниципалдык кеңешчисине чейинки жогорку класстык чендер республикалык маанидеги шаардын жергиликтүү өз алдынча башкаруусунун аткаруу органынын жетекчисинин, республикалык маанидеги шаардын жергиликтүү кеңешинин төрагасынын, төрагасынын орун басарынын кызмат ордун ээлеген адамдарга ыйгарылат.</w:t>
            </w:r>
          </w:p>
          <w:p w:rsidR="00127949" w:rsidRPr="000C62D3" w:rsidRDefault="00127949" w:rsidP="000C62D3">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i/>
                <w:iCs/>
                <w:sz w:val="24"/>
                <w:szCs w:val="24"/>
                <w:lang w:val="ky-KG" w:eastAsia="ru-RU"/>
              </w:rPr>
              <w:t>(КР </w:t>
            </w:r>
            <w:hyperlink r:id="rId6" w:history="1">
              <w:r w:rsidRPr="000C62D3">
                <w:rPr>
                  <w:rFonts w:ascii="Times New Roman" w:eastAsia="Times New Roman" w:hAnsi="Times New Roman" w:cs="Times New Roman"/>
                  <w:i/>
                  <w:iCs/>
                  <w:sz w:val="24"/>
                  <w:szCs w:val="24"/>
                  <w:u w:val="single"/>
                  <w:lang w:val="ky-KG" w:eastAsia="ru-RU"/>
                </w:rPr>
                <w:t>2019-жылдын 8-августундагы N 113</w:t>
              </w:r>
            </w:hyperlink>
            <w:r w:rsidRPr="000C62D3">
              <w:rPr>
                <w:rFonts w:ascii="Times New Roman" w:eastAsia="Times New Roman" w:hAnsi="Times New Roman" w:cs="Times New Roman"/>
                <w:i/>
                <w:iCs/>
                <w:sz w:val="24"/>
                <w:szCs w:val="24"/>
                <w:lang w:val="ky-KG" w:eastAsia="ru-RU"/>
              </w:rPr>
              <w:t> Мыйзамынын редакциясына ылайык)</w:t>
            </w:r>
          </w:p>
        </w:tc>
        <w:tc>
          <w:tcPr>
            <w:tcW w:w="7230" w:type="dxa"/>
          </w:tcPr>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b/>
                <w:bCs/>
                <w:sz w:val="24"/>
                <w:szCs w:val="24"/>
                <w:lang w:val="ky-KG" w:eastAsia="ru-RU"/>
              </w:rPr>
              <w:lastRenderedPageBreak/>
              <w:t>10-1-статья. Саясий мамлекеттик кызмат орундарын, атайын мамлекеттик кызмат орундарын жана саясий муниципалдык кызмат орундарын ээлеген адамдарга ыйгарылуучу класстык чендер</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sz w:val="24"/>
                <w:szCs w:val="24"/>
                <w:lang w:val="ky-KG" w:eastAsia="ru-RU"/>
              </w:rPr>
              <w:t>Эгерде Кыргыз Республикасынын ченемдик укуктук актыларында башкасы каралбаса, саясий мамлекеттик кызмат орундарын, атайын мамлекеттик кызмат орундарын ээлеген кызмат адамдарына төмөнкүдөй класстык чендер ыйгарылат:</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sz w:val="24"/>
                <w:szCs w:val="24"/>
                <w:lang w:val="ky-KG" w:eastAsia="ru-RU"/>
              </w:rPr>
              <w:t>мамлекеттик жарандык кызматтын 3-класстагы мамлекеттик кеңешчиси;</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sz w:val="24"/>
                <w:szCs w:val="24"/>
                <w:lang w:val="ky-KG" w:eastAsia="ru-RU"/>
              </w:rPr>
              <w:t>мамлекеттик жарандык кызматтын 2-класстагы мамлекеттик кеңешчиси;</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sz w:val="24"/>
                <w:szCs w:val="24"/>
                <w:lang w:val="ky-KG" w:eastAsia="ru-RU"/>
              </w:rPr>
              <w:t>мамлекеттик жарандык кызматтын 1-класстагы мамлекеттик кеңешчиси.</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sz w:val="24"/>
                <w:szCs w:val="24"/>
                <w:lang w:val="ky-KG" w:eastAsia="ru-RU"/>
              </w:rPr>
              <w:t>Саясий муниципалдык кызмат орундарын ээлеген кызмат адамдарына төмөнкүдөй класстык чендер ыйгарылат:</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sz w:val="24"/>
                <w:szCs w:val="24"/>
                <w:lang w:val="ky-KG" w:eastAsia="ru-RU"/>
              </w:rPr>
              <w:t>муниципалдык кызматтын 3-класстагы кеңешчиси;</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sz w:val="24"/>
                <w:szCs w:val="24"/>
                <w:lang w:val="ky-KG" w:eastAsia="ru-RU"/>
              </w:rPr>
              <w:t>муниципалдык кызматтын 2-класстагы кеңешчиси;</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sz w:val="24"/>
                <w:szCs w:val="24"/>
                <w:lang w:val="ky-KG" w:eastAsia="ru-RU"/>
              </w:rPr>
              <w:t>муниципалдык кызматтын 1-класстагы кеңешчиси;</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sz w:val="24"/>
                <w:szCs w:val="24"/>
                <w:lang w:val="ky-KG" w:eastAsia="ru-RU"/>
              </w:rPr>
              <w:t>муниципалдык кызматтын 3-класстагы муниципалдык кеңешчиси;</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eastAsia="ru-RU"/>
              </w:rPr>
            </w:pPr>
            <w:r w:rsidRPr="000C62D3">
              <w:rPr>
                <w:rFonts w:ascii="Times New Roman" w:eastAsia="Times New Roman" w:hAnsi="Times New Roman" w:cs="Times New Roman"/>
                <w:sz w:val="24"/>
                <w:szCs w:val="24"/>
                <w:lang w:val="ky-KG" w:eastAsia="ru-RU"/>
              </w:rPr>
              <w:t>муниципалдык кызматтын 2-класстагы муниципалдык кеңешчиси;</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eastAsia="ru-RU"/>
              </w:rPr>
            </w:pPr>
            <w:r w:rsidRPr="000C62D3">
              <w:rPr>
                <w:rFonts w:ascii="Times New Roman" w:eastAsia="Times New Roman" w:hAnsi="Times New Roman" w:cs="Times New Roman"/>
                <w:sz w:val="24"/>
                <w:szCs w:val="24"/>
                <w:lang w:val="ky-KG" w:eastAsia="ru-RU"/>
              </w:rPr>
              <w:t>муниципалдык кызматтын 1-класстагы муниципалдык кеңешчиси.</w:t>
            </w:r>
          </w:p>
          <w:p w:rsidR="00084AD5" w:rsidRPr="000C62D3" w:rsidRDefault="00127949" w:rsidP="00084AD5">
            <w:pPr>
              <w:shd w:val="clear" w:color="auto" w:fill="FFFFFF"/>
              <w:ind w:firstLine="397"/>
              <w:jc w:val="both"/>
              <w:rPr>
                <w:rFonts w:ascii="Times New Roman" w:eastAsia="Times New Roman" w:hAnsi="Times New Roman" w:cs="Times New Roman"/>
                <w:sz w:val="24"/>
                <w:szCs w:val="24"/>
                <w:lang w:eastAsia="ru-RU"/>
              </w:rPr>
            </w:pPr>
            <w:r w:rsidRPr="000C62D3">
              <w:rPr>
                <w:rFonts w:ascii="Times New Roman" w:eastAsia="Times New Roman" w:hAnsi="Times New Roman" w:cs="Times New Roman"/>
                <w:sz w:val="24"/>
                <w:szCs w:val="24"/>
                <w:lang w:val="ky-KG" w:eastAsia="ru-RU"/>
              </w:rPr>
              <w:lastRenderedPageBreak/>
              <w:t xml:space="preserve">Муниципалдык кызматтын 3-класстагы кеңешчисинен тартып муниципалдык кызматтын 1-класстагы кеңешчисине чейинки улук класстык чендер шаардын жергиликтүү өз алдынча башкаруусунун аткаруу органынын, айылдык аймактын жетекчисинин, </w:t>
            </w:r>
            <w:r w:rsidR="004711D7" w:rsidRPr="000C62D3">
              <w:rPr>
                <w:rFonts w:ascii="Times New Roman" w:eastAsia="Times New Roman" w:hAnsi="Times New Roman" w:cs="Times New Roman"/>
                <w:b/>
                <w:sz w:val="24"/>
                <w:szCs w:val="24"/>
                <w:lang w:val="ky-KG" w:eastAsia="ru-RU"/>
              </w:rPr>
              <w:t xml:space="preserve">шаардык кеңештин төрагасынын  жана ошондой эле калкынын саны 20001 жана андан жогору адам болгон айыл аймактарынын айылдык кеңешинин </w:t>
            </w:r>
            <w:r w:rsidRPr="000C62D3">
              <w:rPr>
                <w:rFonts w:ascii="Times New Roman" w:eastAsia="Times New Roman" w:hAnsi="Times New Roman" w:cs="Times New Roman"/>
                <w:sz w:val="24"/>
                <w:szCs w:val="24"/>
                <w:lang w:val="ky-KG" w:eastAsia="ru-RU"/>
              </w:rPr>
              <w:t>төрагасынын кызмат ордун ээлеген адамдарга ыйгарылат.</w:t>
            </w:r>
          </w:p>
          <w:p w:rsidR="00127949" w:rsidRPr="000C62D3" w:rsidRDefault="00127949" w:rsidP="00084AD5">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sz w:val="24"/>
                <w:szCs w:val="24"/>
                <w:lang w:val="ky-KG" w:eastAsia="ru-RU"/>
              </w:rPr>
              <w:t>Муниципалдык кызматтын 3-класстагы муниципалдык кеңешчисинен тартып муниципалдык кызматтын 1-класстагы муниципалдык кеңешчисине чейинки жогорку класстык чендер республикалык маанидеги шаардын жергиликтүү өз алдынча башкаруусунун аткаруу органынын жетекчисинин, республикалык маанидеги шаардын жергиликтүү кеңешинин төрагасынын, төрагасынын орун басарынын кызмат ордун ээлеген адамдарга ыйгарылат.</w:t>
            </w:r>
          </w:p>
          <w:p w:rsidR="00127949" w:rsidRPr="000C62D3" w:rsidRDefault="00127949" w:rsidP="000C62D3">
            <w:pPr>
              <w:shd w:val="clear" w:color="auto" w:fill="FFFFFF"/>
              <w:ind w:firstLine="397"/>
              <w:jc w:val="both"/>
              <w:rPr>
                <w:rFonts w:ascii="Times New Roman" w:eastAsia="Times New Roman" w:hAnsi="Times New Roman" w:cs="Times New Roman"/>
                <w:sz w:val="24"/>
                <w:szCs w:val="24"/>
                <w:lang w:val="ky-KG" w:eastAsia="ru-RU"/>
              </w:rPr>
            </w:pPr>
            <w:r w:rsidRPr="000C62D3">
              <w:rPr>
                <w:rFonts w:ascii="Times New Roman" w:eastAsia="Times New Roman" w:hAnsi="Times New Roman" w:cs="Times New Roman"/>
                <w:i/>
                <w:iCs/>
                <w:sz w:val="24"/>
                <w:szCs w:val="24"/>
                <w:lang w:val="ky-KG" w:eastAsia="ru-RU"/>
              </w:rPr>
              <w:t>(КР </w:t>
            </w:r>
            <w:hyperlink r:id="rId7" w:history="1">
              <w:r w:rsidRPr="000C62D3">
                <w:rPr>
                  <w:rFonts w:ascii="Times New Roman" w:eastAsia="Times New Roman" w:hAnsi="Times New Roman" w:cs="Times New Roman"/>
                  <w:i/>
                  <w:iCs/>
                  <w:sz w:val="24"/>
                  <w:szCs w:val="24"/>
                  <w:u w:val="single"/>
                  <w:lang w:val="ky-KG" w:eastAsia="ru-RU"/>
                </w:rPr>
                <w:t>2019-жылдын 8-августундагы N 113</w:t>
              </w:r>
            </w:hyperlink>
            <w:r w:rsidRPr="000C62D3">
              <w:rPr>
                <w:rFonts w:ascii="Times New Roman" w:eastAsia="Times New Roman" w:hAnsi="Times New Roman" w:cs="Times New Roman"/>
                <w:i/>
                <w:iCs/>
                <w:sz w:val="24"/>
                <w:szCs w:val="24"/>
                <w:lang w:val="ky-KG" w:eastAsia="ru-RU"/>
              </w:rPr>
              <w:t> Мыйзамынын редакциясына ылайык)</w:t>
            </w:r>
          </w:p>
        </w:tc>
      </w:tr>
    </w:tbl>
    <w:p w:rsidR="00084AD5" w:rsidRDefault="00084AD5" w:rsidP="00084AD5">
      <w:pPr>
        <w:spacing w:after="0" w:line="240" w:lineRule="auto"/>
        <w:jc w:val="both"/>
        <w:rPr>
          <w:rFonts w:ascii="Times New Roman" w:hAnsi="Times New Roman" w:cs="Times New Roman"/>
          <w:b/>
          <w:sz w:val="28"/>
          <w:szCs w:val="28"/>
          <w:lang w:val="ky-KG"/>
        </w:rPr>
      </w:pPr>
    </w:p>
    <w:p w:rsidR="00084AD5" w:rsidRDefault="00084AD5" w:rsidP="00084AD5">
      <w:pPr>
        <w:spacing w:after="0" w:line="240" w:lineRule="auto"/>
        <w:jc w:val="both"/>
        <w:rPr>
          <w:rFonts w:ascii="Times New Roman" w:hAnsi="Times New Roman" w:cs="Times New Roman"/>
          <w:b/>
          <w:sz w:val="28"/>
          <w:szCs w:val="28"/>
          <w:lang w:val="ky-KG"/>
        </w:rPr>
      </w:pPr>
    </w:p>
    <w:p w:rsidR="00084AD5" w:rsidRDefault="00084AD5" w:rsidP="00084AD5">
      <w:pPr>
        <w:spacing w:after="0" w:line="240" w:lineRule="auto"/>
        <w:jc w:val="both"/>
        <w:rPr>
          <w:rFonts w:ascii="Times New Roman" w:hAnsi="Times New Roman" w:cs="Times New Roman"/>
          <w:b/>
          <w:sz w:val="28"/>
          <w:szCs w:val="28"/>
          <w:lang w:val="ky-KG"/>
        </w:rPr>
      </w:pPr>
    </w:p>
    <w:p w:rsidR="00084AD5" w:rsidRPr="008C67FB" w:rsidRDefault="00084AD5" w:rsidP="00084AD5">
      <w:pPr>
        <w:spacing w:after="0" w:line="240" w:lineRule="auto"/>
        <w:jc w:val="both"/>
        <w:rPr>
          <w:rFonts w:ascii="Times New Roman" w:hAnsi="Times New Roman" w:cs="Times New Roman"/>
          <w:b/>
          <w:sz w:val="24"/>
          <w:szCs w:val="24"/>
          <w:lang w:val="ky-KG"/>
        </w:rPr>
      </w:pPr>
      <w:r w:rsidRPr="008C67FB">
        <w:rPr>
          <w:rFonts w:ascii="Times New Roman" w:hAnsi="Times New Roman" w:cs="Times New Roman"/>
          <w:b/>
          <w:sz w:val="24"/>
          <w:szCs w:val="24"/>
          <w:lang w:val="ky-KG"/>
        </w:rPr>
        <w:t xml:space="preserve">Кыргыз Республикасынын </w:t>
      </w:r>
    </w:p>
    <w:p w:rsidR="00084AD5" w:rsidRPr="008C67FB" w:rsidRDefault="00084AD5" w:rsidP="00084AD5">
      <w:pPr>
        <w:spacing w:after="0" w:line="240" w:lineRule="auto"/>
        <w:jc w:val="both"/>
        <w:rPr>
          <w:rFonts w:ascii="Times New Roman" w:hAnsi="Times New Roman" w:cs="Times New Roman"/>
          <w:b/>
          <w:sz w:val="24"/>
          <w:szCs w:val="24"/>
          <w:lang w:val="ky-KG"/>
        </w:rPr>
      </w:pPr>
      <w:r w:rsidRPr="008C67FB">
        <w:rPr>
          <w:rFonts w:ascii="Times New Roman" w:hAnsi="Times New Roman" w:cs="Times New Roman"/>
          <w:b/>
          <w:sz w:val="24"/>
          <w:szCs w:val="24"/>
          <w:lang w:val="ky-KG"/>
        </w:rPr>
        <w:t xml:space="preserve">Өкмөтүнө караштуу </w:t>
      </w:r>
    </w:p>
    <w:p w:rsidR="00084AD5" w:rsidRPr="008C67FB" w:rsidRDefault="00084AD5" w:rsidP="00084AD5">
      <w:pPr>
        <w:spacing w:after="0" w:line="240" w:lineRule="auto"/>
        <w:jc w:val="both"/>
        <w:rPr>
          <w:rFonts w:ascii="Times New Roman" w:hAnsi="Times New Roman" w:cs="Times New Roman"/>
          <w:b/>
          <w:sz w:val="24"/>
          <w:szCs w:val="24"/>
          <w:lang w:val="ky-KG"/>
        </w:rPr>
      </w:pPr>
      <w:r w:rsidRPr="008C67FB">
        <w:rPr>
          <w:rFonts w:ascii="Times New Roman" w:hAnsi="Times New Roman" w:cs="Times New Roman"/>
          <w:b/>
          <w:sz w:val="24"/>
          <w:szCs w:val="24"/>
          <w:lang w:val="ky-KG"/>
        </w:rPr>
        <w:t xml:space="preserve">Жергиликтүү өз алынча </w:t>
      </w:r>
    </w:p>
    <w:p w:rsidR="00084AD5" w:rsidRPr="008C67FB" w:rsidRDefault="00084AD5" w:rsidP="00084AD5">
      <w:pPr>
        <w:spacing w:after="0" w:line="240" w:lineRule="auto"/>
        <w:jc w:val="both"/>
        <w:rPr>
          <w:rFonts w:ascii="Times New Roman" w:hAnsi="Times New Roman" w:cs="Times New Roman"/>
          <w:b/>
          <w:sz w:val="24"/>
          <w:szCs w:val="24"/>
          <w:lang w:val="ky-KG"/>
        </w:rPr>
      </w:pPr>
      <w:r w:rsidRPr="008C67FB">
        <w:rPr>
          <w:rFonts w:ascii="Times New Roman" w:hAnsi="Times New Roman" w:cs="Times New Roman"/>
          <w:b/>
          <w:sz w:val="24"/>
          <w:szCs w:val="24"/>
          <w:lang w:val="ky-KG"/>
        </w:rPr>
        <w:t>башкаруу иштери жана</w:t>
      </w:r>
    </w:p>
    <w:p w:rsidR="00084AD5" w:rsidRPr="008C67FB" w:rsidRDefault="00084AD5" w:rsidP="00084AD5">
      <w:pPr>
        <w:spacing w:after="0" w:line="240" w:lineRule="auto"/>
        <w:jc w:val="both"/>
        <w:rPr>
          <w:rFonts w:ascii="Times New Roman" w:hAnsi="Times New Roman" w:cs="Times New Roman"/>
          <w:b/>
          <w:sz w:val="24"/>
          <w:szCs w:val="24"/>
          <w:lang w:val="ky-KG"/>
        </w:rPr>
      </w:pPr>
      <w:r w:rsidRPr="008C67FB">
        <w:rPr>
          <w:rFonts w:ascii="Times New Roman" w:hAnsi="Times New Roman" w:cs="Times New Roman"/>
          <w:b/>
          <w:sz w:val="24"/>
          <w:szCs w:val="24"/>
          <w:lang w:val="ky-KG"/>
        </w:rPr>
        <w:t>этностор аралык мамилелер</w:t>
      </w:r>
    </w:p>
    <w:p w:rsidR="00084AD5" w:rsidRPr="008C67FB" w:rsidRDefault="00084AD5" w:rsidP="00084AD5">
      <w:pPr>
        <w:spacing w:after="0" w:line="240" w:lineRule="auto"/>
        <w:jc w:val="both"/>
        <w:rPr>
          <w:rFonts w:ascii="Times New Roman" w:hAnsi="Times New Roman" w:cs="Times New Roman"/>
          <w:b/>
          <w:sz w:val="24"/>
          <w:szCs w:val="24"/>
          <w:lang w:val="ky-KG"/>
        </w:rPr>
      </w:pPr>
      <w:r w:rsidRPr="008C67FB">
        <w:rPr>
          <w:rFonts w:ascii="Times New Roman" w:hAnsi="Times New Roman" w:cs="Times New Roman"/>
          <w:b/>
          <w:sz w:val="24"/>
          <w:szCs w:val="24"/>
          <w:lang w:val="ky-KG"/>
        </w:rPr>
        <w:t xml:space="preserve">боюнча </w:t>
      </w:r>
      <w:r w:rsidR="008C67FB" w:rsidRPr="008C67FB">
        <w:rPr>
          <w:rFonts w:ascii="Times New Roman" w:hAnsi="Times New Roman" w:cs="Times New Roman"/>
          <w:b/>
          <w:sz w:val="24"/>
          <w:szCs w:val="24"/>
          <w:shd w:val="clear" w:color="auto" w:fill="FFFFFF"/>
          <w:lang w:val="ky-KG"/>
        </w:rPr>
        <w:t xml:space="preserve">мамлекеттик    </w:t>
      </w:r>
      <w:r w:rsidRPr="008C67FB">
        <w:rPr>
          <w:rFonts w:ascii="Times New Roman" w:hAnsi="Times New Roman" w:cs="Times New Roman"/>
          <w:b/>
          <w:sz w:val="24"/>
          <w:szCs w:val="24"/>
          <w:lang w:val="ky-KG"/>
        </w:rPr>
        <w:t>а</w:t>
      </w:r>
      <w:r w:rsidRPr="008C67FB">
        <w:rPr>
          <w:rFonts w:ascii="Times New Roman" w:hAnsi="Times New Roman" w:cs="Times New Roman"/>
          <w:b/>
          <w:sz w:val="24"/>
          <w:szCs w:val="24"/>
          <w:lang w:val="ky-KG"/>
        </w:rPr>
        <w:t>генттиги                                _____________________________________________________ Б. У. Салиев</w:t>
      </w:r>
    </w:p>
    <w:p w:rsidR="00127949" w:rsidRPr="00127949" w:rsidRDefault="00127949" w:rsidP="00127949">
      <w:pPr>
        <w:spacing w:after="0"/>
        <w:ind w:left="142" w:right="1134"/>
        <w:jc w:val="center"/>
        <w:rPr>
          <w:rFonts w:ascii="Times New Roman" w:eastAsia="Times New Roman" w:hAnsi="Times New Roman" w:cs="Times New Roman"/>
          <w:b/>
          <w:bCs/>
          <w:sz w:val="24"/>
          <w:szCs w:val="24"/>
          <w:lang w:val="ky-KG" w:eastAsia="ru-RU"/>
        </w:rPr>
      </w:pPr>
    </w:p>
    <w:p w:rsidR="00C90E8C" w:rsidRDefault="00C90E8C">
      <w:bookmarkStart w:id="1" w:name="_GoBack"/>
      <w:bookmarkEnd w:id="1"/>
    </w:p>
    <w:sectPr w:rsidR="00C90E8C" w:rsidSect="00084AD5">
      <w:footerReference w:type="default" r:id="rId8"/>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0369" w:rsidRDefault="00430369" w:rsidP="00084AD5">
      <w:pPr>
        <w:spacing w:after="0" w:line="240" w:lineRule="auto"/>
      </w:pPr>
      <w:r>
        <w:separator/>
      </w:r>
    </w:p>
  </w:endnote>
  <w:endnote w:type="continuationSeparator" w:id="0">
    <w:p w:rsidR="00430369" w:rsidRDefault="00430369" w:rsidP="00084A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032689"/>
      <w:docPartObj>
        <w:docPartGallery w:val="Page Numbers (Bottom of Page)"/>
        <w:docPartUnique/>
      </w:docPartObj>
    </w:sdtPr>
    <w:sdtEndPr/>
    <w:sdtContent>
      <w:p w:rsidR="00084AD5" w:rsidRDefault="00084AD5">
        <w:pPr>
          <w:pStyle w:val="a6"/>
          <w:jc w:val="right"/>
        </w:pPr>
        <w:r>
          <w:fldChar w:fldCharType="begin"/>
        </w:r>
        <w:r>
          <w:instrText>PAGE   \* MERGEFORMAT</w:instrText>
        </w:r>
        <w:r>
          <w:fldChar w:fldCharType="separate"/>
        </w:r>
        <w:r w:rsidR="00565BD6">
          <w:rPr>
            <w:noProof/>
          </w:rPr>
          <w:t>2</w:t>
        </w:r>
        <w:r>
          <w:fldChar w:fldCharType="end"/>
        </w:r>
      </w:p>
    </w:sdtContent>
  </w:sdt>
  <w:p w:rsidR="00084AD5" w:rsidRDefault="00084AD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0369" w:rsidRDefault="00430369" w:rsidP="00084AD5">
      <w:pPr>
        <w:spacing w:after="0" w:line="240" w:lineRule="auto"/>
      </w:pPr>
      <w:r>
        <w:separator/>
      </w:r>
    </w:p>
  </w:footnote>
  <w:footnote w:type="continuationSeparator" w:id="0">
    <w:p w:rsidR="00430369" w:rsidRDefault="00430369" w:rsidP="00084A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1C1"/>
    <w:rsid w:val="00084AD5"/>
    <w:rsid w:val="000B7AAD"/>
    <w:rsid w:val="000C62D3"/>
    <w:rsid w:val="00127949"/>
    <w:rsid w:val="002457AD"/>
    <w:rsid w:val="00430369"/>
    <w:rsid w:val="004711D7"/>
    <w:rsid w:val="00565BD6"/>
    <w:rsid w:val="005C4F61"/>
    <w:rsid w:val="007E11C1"/>
    <w:rsid w:val="008C67FB"/>
    <w:rsid w:val="00952F35"/>
    <w:rsid w:val="00C90E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3A341"/>
  <w15:docId w15:val="{2FB8D2BB-1FDB-4A59-B9E3-957E6544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279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84AD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84AD5"/>
  </w:style>
  <w:style w:type="paragraph" w:styleId="a6">
    <w:name w:val="footer"/>
    <w:basedOn w:val="a"/>
    <w:link w:val="a7"/>
    <w:uiPriority w:val="99"/>
    <w:unhideWhenUsed/>
    <w:rsid w:val="00084AD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84AD5"/>
  </w:style>
  <w:style w:type="paragraph" w:styleId="a8">
    <w:name w:val="List Paragraph"/>
    <w:basedOn w:val="a"/>
    <w:uiPriority w:val="34"/>
    <w:qFormat/>
    <w:rsid w:val="000C62D3"/>
    <w:pPr>
      <w:ind w:left="720"/>
      <w:contextualSpacing/>
    </w:pPr>
  </w:style>
  <w:style w:type="paragraph" w:styleId="a9">
    <w:name w:val="Balloon Text"/>
    <w:basedOn w:val="a"/>
    <w:link w:val="aa"/>
    <w:uiPriority w:val="99"/>
    <w:semiHidden/>
    <w:unhideWhenUsed/>
    <w:rsid w:val="008C67F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8C67FB"/>
    <w:rPr>
      <w:rFonts w:ascii="Segoe UI" w:hAnsi="Segoe UI" w:cs="Segoe UI"/>
      <w:sz w:val="18"/>
      <w:szCs w:val="18"/>
    </w:rPr>
  </w:style>
  <w:style w:type="paragraph" w:styleId="ab">
    <w:name w:val="Normal (Web)"/>
    <w:basedOn w:val="a"/>
    <w:rsid w:val="008C67FB"/>
    <w:pPr>
      <w:suppressAutoHyphens/>
      <w:spacing w:before="280" w:after="28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296948">
      <w:bodyDiv w:val="1"/>
      <w:marLeft w:val="0"/>
      <w:marRight w:val="0"/>
      <w:marTop w:val="0"/>
      <w:marBottom w:val="0"/>
      <w:divBdr>
        <w:top w:val="none" w:sz="0" w:space="0" w:color="auto"/>
        <w:left w:val="none" w:sz="0" w:space="0" w:color="auto"/>
        <w:bottom w:val="none" w:sz="0" w:space="0" w:color="auto"/>
        <w:right w:val="none" w:sz="0" w:space="0" w:color="auto"/>
      </w:divBdr>
    </w:div>
    <w:div w:id="1506359775">
      <w:bodyDiv w:val="1"/>
      <w:marLeft w:val="0"/>
      <w:marRight w:val="0"/>
      <w:marTop w:val="0"/>
      <w:marBottom w:val="0"/>
      <w:divBdr>
        <w:top w:val="none" w:sz="0" w:space="0" w:color="auto"/>
        <w:left w:val="none" w:sz="0" w:space="0" w:color="auto"/>
        <w:bottom w:val="none" w:sz="0" w:space="0" w:color="auto"/>
        <w:right w:val="none" w:sz="0" w:space="0" w:color="auto"/>
      </w:divBdr>
    </w:div>
    <w:div w:id="1760757867">
      <w:bodyDiv w:val="1"/>
      <w:marLeft w:val="0"/>
      <w:marRight w:val="0"/>
      <w:marTop w:val="0"/>
      <w:marBottom w:val="0"/>
      <w:divBdr>
        <w:top w:val="none" w:sz="0" w:space="0" w:color="auto"/>
        <w:left w:val="none" w:sz="0" w:space="0" w:color="auto"/>
        <w:bottom w:val="none" w:sz="0" w:space="0" w:color="auto"/>
        <w:right w:val="none" w:sz="0" w:space="0" w:color="auto"/>
      </w:divBdr>
    </w:div>
    <w:div w:id="206008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cbd.minjust.gov.kg/act/view/ky-kg/111960?cl=ky-k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bd.minjust.gov.kg/act/view/ky-kg/111960?cl=ky-k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651</Words>
  <Characters>3716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Токтокан</cp:lastModifiedBy>
  <cp:revision>5</cp:revision>
  <cp:lastPrinted>2020-04-21T09:34:00Z</cp:lastPrinted>
  <dcterms:created xsi:type="dcterms:W3CDTF">2020-04-21T07:35:00Z</dcterms:created>
  <dcterms:modified xsi:type="dcterms:W3CDTF">2020-04-21T10:07:00Z</dcterms:modified>
</cp:coreProperties>
</file>